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AD4" w:rsidRPr="007C0AD4" w:rsidRDefault="007C0AD4" w:rsidP="007C0AD4">
      <w:pPr>
        <w:ind w:firstLine="709"/>
        <w:jc w:val="both"/>
        <w:rPr>
          <w:b w:val="0"/>
          <w:sz w:val="28"/>
          <w:szCs w:val="28"/>
        </w:rPr>
      </w:pPr>
      <w:r w:rsidRPr="007C0AD4">
        <w:rPr>
          <w:sz w:val="28"/>
          <w:szCs w:val="28"/>
        </w:rPr>
        <w:t>Chính phủ bãi bỏ một số văn bản quy phạm pháp luật không còn áp dụng trên thực tế</w:t>
      </w:r>
      <w:r w:rsidR="00B570EC">
        <w:rPr>
          <w:sz w:val="28"/>
          <w:szCs w:val="28"/>
        </w:rPr>
        <w:t xml:space="preserve"> trong lĩnh vực quốc phòng</w:t>
      </w:r>
      <w:r w:rsidR="00A86D18">
        <w:rPr>
          <w:sz w:val="28"/>
          <w:szCs w:val="28"/>
        </w:rPr>
        <w:t xml:space="preserve"> </w:t>
      </w:r>
      <w:r w:rsidR="00B570EC">
        <w:rPr>
          <w:sz w:val="28"/>
          <w:szCs w:val="28"/>
        </w:rPr>
        <w:t xml:space="preserve"> </w:t>
      </w:r>
    </w:p>
    <w:p w:rsidR="00430AFE" w:rsidRDefault="00B570EC" w:rsidP="00430AFE">
      <w:pPr>
        <w:ind w:firstLine="709"/>
        <w:jc w:val="both"/>
        <w:rPr>
          <w:b w:val="0"/>
          <w:sz w:val="28"/>
          <w:szCs w:val="28"/>
        </w:rPr>
      </w:pPr>
      <w:r w:rsidRPr="005B2C19">
        <w:rPr>
          <w:b w:val="0"/>
          <w:sz w:val="28"/>
          <w:szCs w:val="28"/>
        </w:rPr>
        <w:t>Ngày 24/9/2018</w:t>
      </w:r>
      <w:r w:rsidR="007C0AD4" w:rsidRPr="005B2C19">
        <w:rPr>
          <w:b w:val="0"/>
          <w:sz w:val="28"/>
          <w:szCs w:val="28"/>
        </w:rPr>
        <w:t>,</w:t>
      </w:r>
      <w:r w:rsidR="007C0AD4" w:rsidRPr="007C0AD4">
        <w:rPr>
          <w:b w:val="0"/>
          <w:sz w:val="28"/>
          <w:szCs w:val="28"/>
        </w:rPr>
        <w:t xml:space="preserve"> </w:t>
      </w:r>
      <w:r w:rsidR="003406F7" w:rsidRPr="003406F7">
        <w:rPr>
          <w:b w:val="0"/>
          <w:sz w:val="28"/>
          <w:szCs w:val="28"/>
        </w:rPr>
        <w:t>Chính phủ ban hành Nghị định số 129/2018/NĐ-CP bãi bỏ một số văn bản QPPL trong lĩnh vực quốc phòng</w:t>
      </w:r>
      <w:r w:rsidR="007C0AD4" w:rsidRPr="007C0AD4">
        <w:rPr>
          <w:b w:val="0"/>
          <w:sz w:val="28"/>
          <w:szCs w:val="28"/>
        </w:rPr>
        <w:t xml:space="preserve">. </w:t>
      </w:r>
      <w:r w:rsidR="00430AFE">
        <w:rPr>
          <w:b w:val="0"/>
          <w:sz w:val="28"/>
          <w:szCs w:val="28"/>
        </w:rPr>
        <w:t>Theo đó, kể từ ngày 10/11/2018, các văn bản QPPL sau đây hết hiệu lực</w:t>
      </w:r>
      <w:r w:rsidR="007C0AD4" w:rsidRPr="007C0AD4">
        <w:rPr>
          <w:b w:val="0"/>
          <w:sz w:val="28"/>
          <w:szCs w:val="28"/>
        </w:rPr>
        <w:t xml:space="preserve">: </w:t>
      </w:r>
      <w:r w:rsidR="00430AFE">
        <w:rPr>
          <w:b w:val="0"/>
          <w:sz w:val="28"/>
          <w:szCs w:val="28"/>
        </w:rPr>
        <w:t>(1)</w:t>
      </w:r>
      <w:r w:rsidR="009556BF" w:rsidRPr="009556BF">
        <w:rPr>
          <w:b w:val="0"/>
          <w:sz w:val="28"/>
          <w:szCs w:val="28"/>
        </w:rPr>
        <w:t xml:space="preserve"> Quyết định số 191-CP ngày 23/6/1980 của Hội đồng Chính phủ về hình thức xử lý đối với quân nhân đào ngũ, thanh niên trốn tránh nghĩa vụ phục vụ tại ngũ và những người có những hành vi phá hoại, cản trở việc th</w:t>
      </w:r>
      <w:r w:rsidR="00430AFE">
        <w:rPr>
          <w:b w:val="0"/>
          <w:sz w:val="28"/>
          <w:szCs w:val="28"/>
        </w:rPr>
        <w:t>i hành chế độ nghĩa vụ quân sự; (2)</w:t>
      </w:r>
      <w:r w:rsidR="009556BF" w:rsidRPr="009556BF">
        <w:rPr>
          <w:b w:val="0"/>
          <w:sz w:val="28"/>
          <w:szCs w:val="28"/>
        </w:rPr>
        <w:t xml:space="preserve"> Quyết định số 163-HĐBT ngày 23/9/1982 của Hội đồng Bộ trưởng về thời hạn phục vụ tại ngũ của hạ sĩ quan, binh sĩ quân đội nhân dân Việt Nam thuộc dân tộc ít người;</w:t>
      </w:r>
      <w:r w:rsidR="00430AFE">
        <w:rPr>
          <w:b w:val="0"/>
          <w:sz w:val="28"/>
          <w:szCs w:val="28"/>
        </w:rPr>
        <w:t xml:space="preserve"> (3)</w:t>
      </w:r>
      <w:r w:rsidR="009556BF" w:rsidRPr="009556BF">
        <w:rPr>
          <w:b w:val="0"/>
          <w:sz w:val="28"/>
          <w:szCs w:val="28"/>
        </w:rPr>
        <w:t xml:space="preserve"> Nghị định số 58-HĐBT ngày 01/6/1989 của Hội đồng Bộ trưởng về việc thành lập các tổ chức sản xuất kinh doanh thuộc Bộ Quốc phòng;</w:t>
      </w:r>
      <w:r w:rsidR="00430AFE">
        <w:rPr>
          <w:b w:val="0"/>
          <w:sz w:val="28"/>
          <w:szCs w:val="28"/>
        </w:rPr>
        <w:t xml:space="preserve"> (4)</w:t>
      </w:r>
      <w:r w:rsidR="009556BF" w:rsidRPr="009556BF">
        <w:rPr>
          <w:b w:val="0"/>
          <w:sz w:val="28"/>
          <w:szCs w:val="28"/>
        </w:rPr>
        <w:t xml:space="preserve"> Nghị định số 54-CP ngày 07/8/1995 của Chính phủ về việc ban hành Điều lệ phục vụ của Hạ sĩ quan, binh sĩ Quân đội Nhân dân Việt Nam;</w:t>
      </w:r>
      <w:r w:rsidR="00430AFE">
        <w:rPr>
          <w:b w:val="0"/>
          <w:sz w:val="28"/>
          <w:szCs w:val="28"/>
        </w:rPr>
        <w:t xml:space="preserve"> (5)</w:t>
      </w:r>
      <w:r w:rsidR="009556BF" w:rsidRPr="009556BF">
        <w:rPr>
          <w:b w:val="0"/>
          <w:sz w:val="28"/>
          <w:szCs w:val="28"/>
        </w:rPr>
        <w:t xml:space="preserve"> Nghị định số 17/2007/NĐ-CP ngày 01/02/2007 của Chính phủ sửa đổi, bổ sung một số điều của Điều lệ phục vụ của Hạ sĩ quan, binh sĩ trong Quân đội nhân dân Việt Nam ban hành kèm theo Nghị định số 54/CP ngày 07/8/1995 của Chính phủ;</w:t>
      </w:r>
      <w:r w:rsidR="00430AFE">
        <w:rPr>
          <w:b w:val="0"/>
          <w:sz w:val="28"/>
          <w:szCs w:val="28"/>
        </w:rPr>
        <w:t xml:space="preserve"> (6)</w:t>
      </w:r>
      <w:r w:rsidR="009556BF" w:rsidRPr="009556BF">
        <w:rPr>
          <w:b w:val="0"/>
          <w:sz w:val="28"/>
          <w:szCs w:val="28"/>
        </w:rPr>
        <w:t xml:space="preserve"> Nghị định số 63/2002/NĐ-CP ngày 18/6/2002 của Chính phủ quy định về khám bệnh, chữa bệnh cho thân nhân sĩ quan tại ngũ;</w:t>
      </w:r>
      <w:r w:rsidR="00430AFE">
        <w:rPr>
          <w:b w:val="0"/>
          <w:sz w:val="28"/>
          <w:szCs w:val="28"/>
        </w:rPr>
        <w:t xml:space="preserve"> (7)</w:t>
      </w:r>
      <w:r w:rsidR="009556BF" w:rsidRPr="009556BF">
        <w:rPr>
          <w:b w:val="0"/>
          <w:sz w:val="28"/>
          <w:szCs w:val="28"/>
        </w:rPr>
        <w:t xml:space="preserve"> Nghị định số 18/2007/NĐ-CP ngày 01/02/2007 của Chính phủ về quân nhân chuyên nghiệp trong Quân đội nhân dân Việt Nam;</w:t>
      </w:r>
      <w:r w:rsidR="00430AFE">
        <w:rPr>
          <w:b w:val="0"/>
          <w:sz w:val="28"/>
          <w:szCs w:val="28"/>
        </w:rPr>
        <w:t xml:space="preserve"> (8)</w:t>
      </w:r>
      <w:r w:rsidR="009556BF" w:rsidRPr="009556BF">
        <w:rPr>
          <w:b w:val="0"/>
          <w:sz w:val="28"/>
          <w:szCs w:val="28"/>
        </w:rPr>
        <w:t xml:space="preserve"> Nghị định số 38/2007/NĐ-CP ngày 15/3/2007 của Chính phủ về việc tạm hoãn gọi nhập ngũ và miễn gọi nhập ngũ thời bình đối với công dân nam trong độ tuổi gọi nhập ngũ;</w:t>
      </w:r>
      <w:r w:rsidR="00430AFE">
        <w:rPr>
          <w:b w:val="0"/>
          <w:sz w:val="28"/>
          <w:szCs w:val="28"/>
        </w:rPr>
        <w:t xml:space="preserve"> (9)</w:t>
      </w:r>
      <w:r w:rsidR="009556BF" w:rsidRPr="009556BF">
        <w:rPr>
          <w:b w:val="0"/>
          <w:sz w:val="28"/>
          <w:szCs w:val="28"/>
        </w:rPr>
        <w:t xml:space="preserve"> Nghị định số 114/2011/NĐ-CP ngày 13/12/2011 của Chính phủ quy định về mẫu biểu trong xử phạt vi phạm hành chính của B</w:t>
      </w:r>
      <w:r w:rsidR="00430AFE">
        <w:rPr>
          <w:b w:val="0"/>
          <w:sz w:val="28"/>
          <w:szCs w:val="28"/>
        </w:rPr>
        <w:t>ộ đội Biên phòng, Cảnh sát biển;</w:t>
      </w:r>
      <w:r w:rsidR="009556BF">
        <w:rPr>
          <w:b w:val="0"/>
          <w:sz w:val="28"/>
          <w:szCs w:val="28"/>
        </w:rPr>
        <w:t xml:space="preserve"> </w:t>
      </w:r>
      <w:r w:rsidR="00430AFE">
        <w:rPr>
          <w:b w:val="0"/>
          <w:sz w:val="28"/>
          <w:szCs w:val="28"/>
        </w:rPr>
        <w:t>(</w:t>
      </w:r>
      <w:r w:rsidR="009556BF">
        <w:rPr>
          <w:b w:val="0"/>
          <w:sz w:val="28"/>
          <w:szCs w:val="28"/>
        </w:rPr>
        <w:t>10</w:t>
      </w:r>
      <w:r w:rsidR="00430AFE">
        <w:rPr>
          <w:b w:val="0"/>
          <w:sz w:val="28"/>
          <w:szCs w:val="28"/>
        </w:rPr>
        <w:t>)</w:t>
      </w:r>
      <w:r w:rsidR="009556BF">
        <w:rPr>
          <w:b w:val="0"/>
          <w:sz w:val="28"/>
          <w:szCs w:val="28"/>
        </w:rPr>
        <w:t xml:space="preserve"> </w:t>
      </w:r>
      <w:r w:rsidR="009556BF" w:rsidRPr="00430AFE">
        <w:rPr>
          <w:b w:val="0"/>
          <w:spacing w:val="-6"/>
          <w:sz w:val="28"/>
          <w:szCs w:val="28"/>
          <w:lang w:eastAsia="vi-VN"/>
        </w:rPr>
        <w:t>Điều 12 Nghị định số 32/2013/NĐ-CP ngày 16/4/2013 của Chính phủ quy định chi tiết và hướng dẫn thi hành một số điều của Luật Cơ yếu về chế độ, chính sách đối với người làm công tác cơ yếu</w:t>
      </w:r>
      <w:r w:rsidR="007C0AD4" w:rsidRPr="00430AFE">
        <w:rPr>
          <w:b w:val="0"/>
          <w:sz w:val="28"/>
          <w:szCs w:val="28"/>
        </w:rPr>
        <w:t>.</w:t>
      </w:r>
      <w:r w:rsidR="007C0AD4" w:rsidRPr="007C0AD4">
        <w:rPr>
          <w:b w:val="0"/>
          <w:sz w:val="28"/>
          <w:szCs w:val="28"/>
        </w:rPr>
        <w:t xml:space="preserve"> </w:t>
      </w:r>
    </w:p>
    <w:p w:rsidR="00BA3A3C" w:rsidRDefault="00095DA5" w:rsidP="00BA3A3C">
      <w:pPr>
        <w:ind w:firstLine="709"/>
        <w:jc w:val="both"/>
        <w:rPr>
          <w:b w:val="0"/>
          <w:sz w:val="28"/>
          <w:szCs w:val="28"/>
        </w:rPr>
      </w:pPr>
      <w:r>
        <w:rPr>
          <w:b w:val="0"/>
          <w:sz w:val="28"/>
          <w:szCs w:val="28"/>
        </w:rPr>
        <w:t>Việc bãi bỏ các văn bản trên là kết quả tích cực của việc thực hiện công tác</w:t>
      </w:r>
      <w:r w:rsidR="00800C4F">
        <w:rPr>
          <w:b w:val="0"/>
          <w:sz w:val="28"/>
          <w:szCs w:val="28"/>
        </w:rPr>
        <w:t xml:space="preserve"> pháp điển trong thời gian qua. Cụ thể, vừa qua, các bộ, ngành thực hiện pháp điển xong 67/265 đề mục và đã được Chính phủ thông qua</w:t>
      </w:r>
      <w:r w:rsidR="00744923">
        <w:rPr>
          <w:b w:val="0"/>
          <w:sz w:val="28"/>
          <w:szCs w:val="28"/>
        </w:rPr>
        <w:t xml:space="preserve"> (</w:t>
      </w:r>
      <w:r w:rsidR="00744923" w:rsidRPr="007C0AD4">
        <w:rPr>
          <w:b w:val="0"/>
          <w:sz w:val="28"/>
          <w:szCs w:val="28"/>
        </w:rPr>
        <w:t>Nghị quyết số 48/NQ-CP ngày 13/6/2017 và Nghị quyết số 07/NQ-CP ngày 18/01/2018 của Chính phủ</w:t>
      </w:r>
      <w:r w:rsidR="00744923">
        <w:rPr>
          <w:b w:val="0"/>
          <w:sz w:val="28"/>
          <w:szCs w:val="28"/>
        </w:rPr>
        <w:t xml:space="preserve">). Để pháp điển 67 đề mục này, các bộ, ngành đã rà soát, </w:t>
      </w:r>
      <w:r w:rsidR="00B859D4">
        <w:rPr>
          <w:b w:val="0"/>
          <w:sz w:val="28"/>
          <w:szCs w:val="28"/>
        </w:rPr>
        <w:t xml:space="preserve">để </w:t>
      </w:r>
      <w:r w:rsidR="00744923">
        <w:rPr>
          <w:b w:val="0"/>
          <w:sz w:val="28"/>
          <w:szCs w:val="28"/>
        </w:rPr>
        <w:t xml:space="preserve">làm “sạch” hơn 2 </w:t>
      </w:r>
      <w:r w:rsidR="00744923" w:rsidRPr="007C0AD4">
        <w:rPr>
          <w:b w:val="0"/>
          <w:sz w:val="28"/>
          <w:szCs w:val="28"/>
        </w:rPr>
        <w:t xml:space="preserve">nghìn văn bản trên tổng số khoảng gần 10 nghìn văn bản quy phạm pháp luật của Trung ương. </w:t>
      </w:r>
      <w:r w:rsidR="00966160">
        <w:rPr>
          <w:b w:val="0"/>
          <w:sz w:val="28"/>
          <w:szCs w:val="28"/>
        </w:rPr>
        <w:t>Qua đó, có</w:t>
      </w:r>
      <w:r w:rsidR="00966160" w:rsidRPr="00B859D4">
        <w:rPr>
          <w:b w:val="0"/>
          <w:sz w:val="28"/>
          <w:szCs w:val="28"/>
        </w:rPr>
        <w:t xml:space="preserve"> nhiều văn bản có nội dung mâu thuẫn, chồng chéo, không còn phù </w:t>
      </w:r>
      <w:r w:rsidR="00966160" w:rsidRPr="00966160">
        <w:rPr>
          <w:b w:val="0"/>
          <w:sz w:val="28"/>
          <w:szCs w:val="28"/>
        </w:rPr>
        <w:t>hợp</w:t>
      </w:r>
      <w:r w:rsidR="00E42FCB">
        <w:rPr>
          <w:b w:val="0"/>
          <w:sz w:val="28"/>
          <w:szCs w:val="28"/>
        </w:rPr>
        <w:t xml:space="preserve"> -</w:t>
      </w:r>
      <w:r w:rsidR="00966160" w:rsidRPr="00966160">
        <w:rPr>
          <w:b w:val="0"/>
          <w:sz w:val="28"/>
          <w:szCs w:val="28"/>
        </w:rPr>
        <w:t xml:space="preserve"> t</w:t>
      </w:r>
      <w:r w:rsidR="00966160" w:rsidRPr="00966160">
        <w:rPr>
          <w:b w:val="0"/>
          <w:sz w:val="28"/>
          <w:szCs w:val="28"/>
        </w:rPr>
        <w:t>hậm chí, có nhiều văn bản QPPL không còn được áp dụng trên thực tế nhưng chưa có văn bản nào tuyên bố nó hết hiệu lực.</w:t>
      </w:r>
      <w:r w:rsidR="00966160" w:rsidRPr="00B859D4">
        <w:rPr>
          <w:b w:val="0"/>
          <w:sz w:val="28"/>
          <w:szCs w:val="28"/>
        </w:rPr>
        <w:t xml:space="preserve"> </w:t>
      </w:r>
      <w:r w:rsidR="00BA3A3C" w:rsidRPr="00A94EAF">
        <w:rPr>
          <w:b w:val="0"/>
          <w:sz w:val="28"/>
          <w:szCs w:val="28"/>
        </w:rPr>
        <w:t xml:space="preserve">Theo quy định tại Điều 10 Nghị định số 63/2013/NĐ-CP ngày 27/6/2013 của Chính phủ quy định chi tiết thi hành Pháp lệnh pháp điển hệ thống QPPL, khi thực hiện pháp điển phát hiện có </w:t>
      </w:r>
      <w:r w:rsidR="00BA3A3C" w:rsidRPr="00A94EAF">
        <w:rPr>
          <w:b w:val="0"/>
          <w:sz w:val="28"/>
          <w:szCs w:val="28"/>
        </w:rPr>
        <w:lastRenderedPageBreak/>
        <w:t xml:space="preserve">QPPL mâu thuẫn, chồng chéo hoặc không còn phù hợp với thực tế trong văn bản do mình ban hành hoặc trong văn bản liên tịch do mình chủ trì soạn thảo, thì cơ quan thực hiện pháp điển xử lý theo quy định của pháp luật về ban hành văn bản QPPL. Trường hợp phát hiện có QPPL mâu thuẫn, chồng chéo hoặc không còn phù hợp với thực tế trong văn bản không do mình ban hành hoặc văn bản liên tịch do mình chủ trì soạn thảo thì cơ quan thực hiện pháp điển kiến nghị cơ quan có thẩm quyền xử lý theo quy định của pháp luật về ban hành văn bản QPPL. </w:t>
      </w:r>
    </w:p>
    <w:p w:rsidR="00C1515A" w:rsidRDefault="004355EC" w:rsidP="00C1515A">
      <w:pPr>
        <w:ind w:firstLine="709"/>
        <w:jc w:val="both"/>
        <w:rPr>
          <w:b w:val="0"/>
          <w:spacing w:val="-6"/>
          <w:sz w:val="28"/>
          <w:szCs w:val="28"/>
          <w:lang w:eastAsia="vi-VN"/>
        </w:rPr>
      </w:pPr>
      <w:r>
        <w:rPr>
          <w:b w:val="0"/>
          <w:sz w:val="28"/>
          <w:szCs w:val="28"/>
        </w:rPr>
        <w:t xml:space="preserve">Đối với các văn bản </w:t>
      </w:r>
      <w:r w:rsidR="00E42FCB">
        <w:rPr>
          <w:b w:val="0"/>
          <w:sz w:val="28"/>
          <w:szCs w:val="28"/>
        </w:rPr>
        <w:t>có nội dung, mâu thuẫn, chồng chéo, các bộ, ngành đã thực hiện rà soát lại để xử lý</w:t>
      </w:r>
      <w:r w:rsidR="00D47B6E">
        <w:rPr>
          <w:b w:val="0"/>
          <w:sz w:val="28"/>
          <w:szCs w:val="28"/>
        </w:rPr>
        <w:t>/</w:t>
      </w:r>
      <w:r w:rsidR="00E42FCB">
        <w:rPr>
          <w:b w:val="0"/>
          <w:sz w:val="28"/>
          <w:szCs w:val="28"/>
        </w:rPr>
        <w:t xml:space="preserve">kiến nghị xử lý theo quy định của pháp luật. Đối với các văn bản </w:t>
      </w:r>
      <w:r w:rsidR="00795B58">
        <w:rPr>
          <w:b w:val="0"/>
          <w:sz w:val="28"/>
          <w:szCs w:val="28"/>
        </w:rPr>
        <w:t xml:space="preserve">quy phạm pháp luật do cấp bộ trưởng ban hành </w:t>
      </w:r>
      <w:r w:rsidR="00D47B6E">
        <w:rPr>
          <w:b w:val="0"/>
          <w:sz w:val="28"/>
          <w:szCs w:val="28"/>
        </w:rPr>
        <w:t xml:space="preserve">không còn được áp dụng trên thực tế </w:t>
      </w:r>
      <w:bookmarkStart w:id="0" w:name="_GoBack"/>
      <w:bookmarkEnd w:id="0"/>
      <w:r w:rsidR="00795B58">
        <w:rPr>
          <w:b w:val="0"/>
          <w:sz w:val="28"/>
          <w:szCs w:val="28"/>
        </w:rPr>
        <w:t xml:space="preserve">thì các bộ, ngành đã ban hành các Thông tư để bãi bỏ các văn bản này theo thẩm quyền. Riêng đối với các văn bản quy phạm pháp luật của Chính phủ và Thủ </w:t>
      </w:r>
      <w:r w:rsidR="00D47B6E">
        <w:rPr>
          <w:b w:val="0"/>
          <w:sz w:val="28"/>
          <w:szCs w:val="28"/>
        </w:rPr>
        <w:t>tướng</w:t>
      </w:r>
      <w:r w:rsidR="00795B58">
        <w:rPr>
          <w:b w:val="0"/>
          <w:sz w:val="28"/>
          <w:szCs w:val="28"/>
        </w:rPr>
        <w:t xml:space="preserve"> Chính phủ ban hành mà không còn được áp dụng trên thực tế thì tại </w:t>
      </w:r>
      <w:r w:rsidR="00795B58" w:rsidRPr="007C0AD4">
        <w:rPr>
          <w:b w:val="0"/>
          <w:sz w:val="28"/>
          <w:szCs w:val="28"/>
        </w:rPr>
        <w:t xml:space="preserve">Nghị quyết số 07/NQ-CP ngày </w:t>
      </w:r>
      <w:r w:rsidR="00795B58" w:rsidRPr="00D45FE0">
        <w:rPr>
          <w:b w:val="0"/>
          <w:sz w:val="28"/>
          <w:szCs w:val="28"/>
        </w:rPr>
        <w:t>18/01/2018</w:t>
      </w:r>
      <w:r w:rsidR="00795B58" w:rsidRPr="00D45FE0">
        <w:rPr>
          <w:b w:val="0"/>
          <w:sz w:val="28"/>
          <w:szCs w:val="28"/>
        </w:rPr>
        <w:t>,</w:t>
      </w:r>
      <w:r w:rsidR="00795B58" w:rsidRPr="00D45FE0">
        <w:rPr>
          <w:b w:val="0"/>
          <w:sz w:val="28"/>
          <w:szCs w:val="28"/>
        </w:rPr>
        <w:t xml:space="preserve"> Chính phủ</w:t>
      </w:r>
      <w:r w:rsidR="00795B58" w:rsidRPr="00D45FE0">
        <w:rPr>
          <w:b w:val="0"/>
          <w:sz w:val="28"/>
          <w:szCs w:val="28"/>
        </w:rPr>
        <w:t xml:space="preserve"> giao </w:t>
      </w:r>
      <w:r w:rsidR="007D11A3" w:rsidRPr="00D45FE0">
        <w:rPr>
          <w:b w:val="0"/>
          <w:sz w:val="28"/>
          <w:szCs w:val="28"/>
        </w:rPr>
        <w:t>c</w:t>
      </w:r>
      <w:r w:rsidR="007D11A3" w:rsidRPr="00D45FE0">
        <w:rPr>
          <w:b w:val="0"/>
          <w:sz w:val="28"/>
          <w:szCs w:val="28"/>
          <w:lang w:val="vi-VN"/>
        </w:rPr>
        <w:t>ác bộ, cơ quan ngang bộ khẩn trương rà soát, đề xuất việc chấm dứt hiệu lực các văn bản quy phạm pháp luật do Chính phủ, Thủ tướng Chính phủ ban hành không còn áp dụng trên thực t</w:t>
      </w:r>
      <w:r w:rsidR="007D11A3" w:rsidRPr="00D45FE0">
        <w:rPr>
          <w:b w:val="0"/>
          <w:sz w:val="28"/>
          <w:szCs w:val="28"/>
        </w:rPr>
        <w:t xml:space="preserve">ế </w:t>
      </w:r>
      <w:r w:rsidR="007D11A3" w:rsidRPr="00D45FE0">
        <w:rPr>
          <w:b w:val="0"/>
          <w:sz w:val="28"/>
          <w:szCs w:val="28"/>
          <w:lang w:val="vi-VN"/>
        </w:rPr>
        <w:t>thuộc lĩnh vực quản lý được phân công, gửi Bộ Tư pháp để tổng hợp</w:t>
      </w:r>
      <w:r w:rsidR="00D45FE0" w:rsidRPr="00D45FE0">
        <w:rPr>
          <w:b w:val="0"/>
          <w:sz w:val="28"/>
          <w:szCs w:val="28"/>
        </w:rPr>
        <w:t xml:space="preserve">; giao </w:t>
      </w:r>
      <w:r w:rsidR="00D45FE0" w:rsidRPr="00D45FE0">
        <w:rPr>
          <w:b w:val="0"/>
          <w:sz w:val="28"/>
          <w:szCs w:val="28"/>
          <w:lang w:val="vi-VN"/>
        </w:rPr>
        <w:t>Bộ Tư pháp chủ trì, phối hợp với các bộ, cơ quan liên quan xây dựng văn bản quy phạm pháp luật đ</w:t>
      </w:r>
      <w:r w:rsidR="00D45FE0" w:rsidRPr="00D45FE0">
        <w:rPr>
          <w:b w:val="0"/>
          <w:sz w:val="28"/>
          <w:szCs w:val="28"/>
        </w:rPr>
        <w:t>ể</w:t>
      </w:r>
      <w:r w:rsidR="00D45FE0" w:rsidRPr="00D45FE0">
        <w:rPr>
          <w:b w:val="0"/>
          <w:sz w:val="28"/>
          <w:szCs w:val="28"/>
          <w:lang w:val="vi-VN"/>
        </w:rPr>
        <w:t xml:space="preserve"> ch</w:t>
      </w:r>
      <w:r w:rsidR="00D45FE0" w:rsidRPr="00D45FE0">
        <w:rPr>
          <w:b w:val="0"/>
          <w:sz w:val="28"/>
          <w:szCs w:val="28"/>
        </w:rPr>
        <w:t>ấ</w:t>
      </w:r>
      <w:r w:rsidR="00D45FE0" w:rsidRPr="00D45FE0">
        <w:rPr>
          <w:b w:val="0"/>
          <w:sz w:val="28"/>
          <w:szCs w:val="28"/>
          <w:lang w:val="vi-VN"/>
        </w:rPr>
        <w:t>m dứt hiệu lực các văn bản nêu trên theo trình tự, thủ tục rút gọn, trình Chính phủ, Thủ tướng Chính phủ xem xét, ban hành</w:t>
      </w:r>
      <w:r w:rsidR="00C1515A">
        <w:rPr>
          <w:b w:val="0"/>
          <w:sz w:val="28"/>
          <w:szCs w:val="28"/>
        </w:rPr>
        <w:t xml:space="preserve"> (</w:t>
      </w:r>
      <w:r w:rsidR="00C1515A" w:rsidRPr="00BA1A55">
        <w:rPr>
          <w:b w:val="0"/>
          <w:sz w:val="28"/>
          <w:szCs w:val="28"/>
        </w:rPr>
        <w:t>ngày 03/8/2018</w:t>
      </w:r>
      <w:r w:rsidR="00C1515A">
        <w:rPr>
          <w:b w:val="0"/>
          <w:sz w:val="28"/>
          <w:szCs w:val="28"/>
        </w:rPr>
        <w:t xml:space="preserve">, Thủ tướng </w:t>
      </w:r>
      <w:r w:rsidR="00C1515A" w:rsidRPr="00BA1A55">
        <w:rPr>
          <w:b w:val="0"/>
          <w:sz w:val="28"/>
          <w:szCs w:val="28"/>
        </w:rPr>
        <w:t>Chính phủ ban hành Quyết định số 31/2018/QĐ-TTg bãi bỏ một số văn bản QPPL trong lĩnh vực quốc phòng; tài chính; ngân hàng</w:t>
      </w:r>
      <w:r w:rsidR="00C1515A">
        <w:rPr>
          <w:b w:val="0"/>
          <w:sz w:val="28"/>
          <w:szCs w:val="28"/>
        </w:rPr>
        <w:t>;</w:t>
      </w:r>
      <w:r w:rsidR="00C1515A">
        <w:rPr>
          <w:b w:val="0"/>
          <w:sz w:val="28"/>
          <w:szCs w:val="28"/>
        </w:rPr>
        <w:t xml:space="preserve"> </w:t>
      </w:r>
      <w:r w:rsidR="00C1515A">
        <w:rPr>
          <w:b w:val="0"/>
          <w:sz w:val="28"/>
          <w:szCs w:val="28"/>
        </w:rPr>
        <w:t>v</w:t>
      </w:r>
      <w:r w:rsidR="00C1515A">
        <w:rPr>
          <w:b w:val="0"/>
          <w:sz w:val="28"/>
          <w:szCs w:val="28"/>
        </w:rPr>
        <w:t>à đến n</w:t>
      </w:r>
      <w:r w:rsidR="00C1515A" w:rsidRPr="005B2C19">
        <w:rPr>
          <w:b w:val="0"/>
          <w:sz w:val="28"/>
          <w:szCs w:val="28"/>
        </w:rPr>
        <w:t>gày 24/9/2018,</w:t>
      </w:r>
      <w:r w:rsidR="00C1515A" w:rsidRPr="007C0AD4">
        <w:rPr>
          <w:b w:val="0"/>
          <w:sz w:val="28"/>
          <w:szCs w:val="28"/>
        </w:rPr>
        <w:t xml:space="preserve"> </w:t>
      </w:r>
      <w:r w:rsidR="00C1515A" w:rsidRPr="003406F7">
        <w:rPr>
          <w:b w:val="0"/>
          <w:sz w:val="28"/>
          <w:szCs w:val="28"/>
        </w:rPr>
        <w:t xml:space="preserve">Chính phủ ban hành Nghị định số 129/2018/NĐ-CP bãi bỏ </w:t>
      </w:r>
      <w:r w:rsidR="00C1515A">
        <w:rPr>
          <w:b w:val="0"/>
          <w:sz w:val="28"/>
          <w:szCs w:val="28"/>
        </w:rPr>
        <w:t>toàn bộ 09</w:t>
      </w:r>
      <w:r w:rsidR="00C1515A" w:rsidRPr="003406F7">
        <w:rPr>
          <w:b w:val="0"/>
          <w:sz w:val="28"/>
          <w:szCs w:val="28"/>
        </w:rPr>
        <w:t xml:space="preserve"> văn bản QPPL trong lĩnh vực quốc phòng</w:t>
      </w:r>
      <w:r w:rsidR="00C1515A">
        <w:rPr>
          <w:b w:val="0"/>
          <w:sz w:val="28"/>
          <w:szCs w:val="28"/>
        </w:rPr>
        <w:t xml:space="preserve"> và bãi bỏ một phần của </w:t>
      </w:r>
      <w:r w:rsidR="00C1515A" w:rsidRPr="00430AFE">
        <w:rPr>
          <w:b w:val="0"/>
          <w:spacing w:val="-6"/>
          <w:sz w:val="28"/>
          <w:szCs w:val="28"/>
          <w:lang w:eastAsia="vi-VN"/>
        </w:rPr>
        <w:t>Nghị định số 32/2013/NĐ-CP</w:t>
      </w:r>
      <w:r w:rsidR="00C1515A">
        <w:rPr>
          <w:b w:val="0"/>
          <w:spacing w:val="-6"/>
          <w:sz w:val="28"/>
          <w:szCs w:val="28"/>
          <w:lang w:eastAsia="vi-VN"/>
        </w:rPr>
        <w:t>)</w:t>
      </w:r>
      <w:r w:rsidR="00C1515A">
        <w:rPr>
          <w:b w:val="0"/>
          <w:spacing w:val="-6"/>
          <w:sz w:val="28"/>
          <w:szCs w:val="28"/>
          <w:lang w:eastAsia="vi-VN"/>
        </w:rPr>
        <w:t>.</w:t>
      </w:r>
      <w:r w:rsidR="007D1FE6">
        <w:rPr>
          <w:b w:val="0"/>
          <w:spacing w:val="-6"/>
          <w:sz w:val="28"/>
          <w:szCs w:val="28"/>
          <w:lang w:eastAsia="vi-VN"/>
        </w:rPr>
        <w:t xml:space="preserve"> </w:t>
      </w:r>
    </w:p>
    <w:p w:rsidR="00087DF8" w:rsidRDefault="00087DF8" w:rsidP="00493433">
      <w:pPr>
        <w:ind w:firstLine="709"/>
        <w:jc w:val="both"/>
        <w:rPr>
          <w:b w:val="0"/>
          <w:sz w:val="28"/>
          <w:szCs w:val="28"/>
        </w:rPr>
      </w:pPr>
      <w:r>
        <w:rPr>
          <w:b w:val="0"/>
          <w:sz w:val="28"/>
          <w:szCs w:val="28"/>
        </w:rPr>
        <w:t xml:space="preserve">Trên đây mới chỉ là kết quả của việc rà soát hơn 2 nghìn văn bản </w:t>
      </w:r>
      <w:r w:rsidR="00C75B03">
        <w:rPr>
          <w:b w:val="0"/>
          <w:sz w:val="28"/>
          <w:szCs w:val="28"/>
        </w:rPr>
        <w:t>để pháp điển vào 67/</w:t>
      </w:r>
      <w:r>
        <w:rPr>
          <w:b w:val="0"/>
          <w:sz w:val="28"/>
          <w:szCs w:val="28"/>
        </w:rPr>
        <w:t xml:space="preserve">265 đề mục. Trong thời gian tới, các bộ, ngành tiếp tục rà </w:t>
      </w:r>
      <w:r w:rsidR="009D327F">
        <w:rPr>
          <w:b w:val="0"/>
          <w:sz w:val="28"/>
          <w:szCs w:val="28"/>
        </w:rPr>
        <w:t>soát toàn bộ hệ thống văn bản do c</w:t>
      </w:r>
      <w:r w:rsidR="00C75B03">
        <w:rPr>
          <w:b w:val="0"/>
          <w:sz w:val="28"/>
          <w:szCs w:val="28"/>
        </w:rPr>
        <w:t>á</w:t>
      </w:r>
      <w:r w:rsidR="009D327F">
        <w:rPr>
          <w:b w:val="0"/>
          <w:sz w:val="28"/>
          <w:szCs w:val="28"/>
        </w:rPr>
        <w:t>c cơ quan ở Trung ương ban hành để xây dựng Bộ pháp điển</w:t>
      </w:r>
      <w:r w:rsidR="006B695F">
        <w:rPr>
          <w:b w:val="0"/>
          <w:sz w:val="28"/>
          <w:szCs w:val="28"/>
        </w:rPr>
        <w:t xml:space="preserve">. Qua đó, việc phát hiện và xử lý các văn bản </w:t>
      </w:r>
      <w:r w:rsidR="007E1B85">
        <w:rPr>
          <w:b w:val="0"/>
          <w:sz w:val="28"/>
          <w:szCs w:val="28"/>
        </w:rPr>
        <w:t xml:space="preserve">quy phạm pháp luật </w:t>
      </w:r>
      <w:r w:rsidR="006B695F">
        <w:rPr>
          <w:b w:val="0"/>
          <w:sz w:val="28"/>
          <w:szCs w:val="28"/>
        </w:rPr>
        <w:t>có nội dung mâu thuẫn, chồng chéo, không còn phù hợp</w:t>
      </w:r>
      <w:r w:rsidR="009D327F">
        <w:rPr>
          <w:b w:val="0"/>
          <w:sz w:val="28"/>
          <w:szCs w:val="28"/>
        </w:rPr>
        <w:t xml:space="preserve"> sẽ </w:t>
      </w:r>
      <w:r w:rsidR="009D327F" w:rsidRPr="007C0AD4">
        <w:rPr>
          <w:b w:val="0"/>
          <w:sz w:val="28"/>
          <w:szCs w:val="28"/>
        </w:rPr>
        <w:t xml:space="preserve">góp phần </w:t>
      </w:r>
      <w:r w:rsidR="00C75B03">
        <w:rPr>
          <w:b w:val="0"/>
          <w:sz w:val="28"/>
          <w:szCs w:val="28"/>
        </w:rPr>
        <w:t>làm “sạch” hệ thống pháp luật</w:t>
      </w:r>
      <w:r w:rsidR="007A49B0">
        <w:rPr>
          <w:b w:val="0"/>
          <w:sz w:val="28"/>
          <w:szCs w:val="28"/>
        </w:rPr>
        <w:t xml:space="preserve"> cũng như</w:t>
      </w:r>
      <w:r w:rsidR="00C75B03">
        <w:rPr>
          <w:b w:val="0"/>
          <w:sz w:val="28"/>
          <w:szCs w:val="28"/>
        </w:rPr>
        <w:t xml:space="preserve"> </w:t>
      </w:r>
      <w:r w:rsidR="009D327F" w:rsidRPr="007C0AD4">
        <w:rPr>
          <w:b w:val="0"/>
          <w:sz w:val="28"/>
          <w:szCs w:val="28"/>
        </w:rPr>
        <w:t>nâng cao tính thống nhất, đồng bộ, công khai, minh bạch của hệ thống pháp luật</w:t>
      </w:r>
      <w:r w:rsidR="009D327F">
        <w:rPr>
          <w:b w:val="0"/>
          <w:sz w:val="28"/>
          <w:szCs w:val="28"/>
        </w:rPr>
        <w:t>.</w:t>
      </w:r>
    </w:p>
    <w:p w:rsidR="00493433" w:rsidRPr="007C0AD4" w:rsidRDefault="00493433" w:rsidP="00493433">
      <w:pPr>
        <w:jc w:val="right"/>
        <w:rPr>
          <w:sz w:val="28"/>
          <w:szCs w:val="28"/>
        </w:rPr>
      </w:pPr>
      <w:r w:rsidRPr="007C0AD4">
        <w:rPr>
          <w:sz w:val="28"/>
          <w:szCs w:val="28"/>
        </w:rPr>
        <w:t>Phùng Thị Hương</w:t>
      </w:r>
    </w:p>
    <w:p w:rsidR="00493433" w:rsidRDefault="00493433" w:rsidP="00C1515A">
      <w:pPr>
        <w:ind w:firstLine="709"/>
        <w:jc w:val="both"/>
        <w:rPr>
          <w:b w:val="0"/>
          <w:sz w:val="28"/>
          <w:szCs w:val="28"/>
        </w:rPr>
      </w:pPr>
    </w:p>
    <w:p w:rsidR="00795B58" w:rsidRPr="007D11A3" w:rsidRDefault="00795B58" w:rsidP="007D11A3">
      <w:pPr>
        <w:ind w:firstLine="709"/>
        <w:jc w:val="both"/>
        <w:rPr>
          <w:b w:val="0"/>
          <w:sz w:val="28"/>
          <w:szCs w:val="28"/>
        </w:rPr>
      </w:pPr>
    </w:p>
    <w:p w:rsidR="00E42FCB" w:rsidRDefault="00E42FCB" w:rsidP="00BA3A3C">
      <w:pPr>
        <w:ind w:firstLine="709"/>
        <w:jc w:val="both"/>
        <w:rPr>
          <w:b w:val="0"/>
          <w:sz w:val="28"/>
          <w:szCs w:val="28"/>
        </w:rPr>
      </w:pPr>
    </w:p>
    <w:sectPr w:rsidR="00E42FCB" w:rsidSect="003F01D3">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279"/>
  <w:drawingGridVerticalSpacing w:val="191"/>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C50"/>
    <w:rsid w:val="00087DF8"/>
    <w:rsid w:val="000952A3"/>
    <w:rsid w:val="00095DA5"/>
    <w:rsid w:val="001C76A7"/>
    <w:rsid w:val="00210437"/>
    <w:rsid w:val="00254632"/>
    <w:rsid w:val="002B417B"/>
    <w:rsid w:val="002C37D7"/>
    <w:rsid w:val="002D04A2"/>
    <w:rsid w:val="003406F7"/>
    <w:rsid w:val="00343321"/>
    <w:rsid w:val="00345510"/>
    <w:rsid w:val="00347E58"/>
    <w:rsid w:val="00355084"/>
    <w:rsid w:val="003C6E85"/>
    <w:rsid w:val="003D16D6"/>
    <w:rsid w:val="003E2F01"/>
    <w:rsid w:val="00430AFE"/>
    <w:rsid w:val="004355EC"/>
    <w:rsid w:val="00493433"/>
    <w:rsid w:val="004C0938"/>
    <w:rsid w:val="005077C8"/>
    <w:rsid w:val="0051455F"/>
    <w:rsid w:val="00524ED8"/>
    <w:rsid w:val="0054784A"/>
    <w:rsid w:val="00547B00"/>
    <w:rsid w:val="00595B2D"/>
    <w:rsid w:val="005B1A37"/>
    <w:rsid w:val="005B2C19"/>
    <w:rsid w:val="00611920"/>
    <w:rsid w:val="00620BFB"/>
    <w:rsid w:val="00624C50"/>
    <w:rsid w:val="00650282"/>
    <w:rsid w:val="006875CC"/>
    <w:rsid w:val="006B695F"/>
    <w:rsid w:val="006D6F4C"/>
    <w:rsid w:val="00734240"/>
    <w:rsid w:val="00744923"/>
    <w:rsid w:val="00756315"/>
    <w:rsid w:val="00795B58"/>
    <w:rsid w:val="007A49B0"/>
    <w:rsid w:val="007C0AD4"/>
    <w:rsid w:val="007D11A3"/>
    <w:rsid w:val="007D1FE6"/>
    <w:rsid w:val="007E1B85"/>
    <w:rsid w:val="007E7479"/>
    <w:rsid w:val="00800C4F"/>
    <w:rsid w:val="00815CC9"/>
    <w:rsid w:val="00881D8A"/>
    <w:rsid w:val="00884A16"/>
    <w:rsid w:val="008C5879"/>
    <w:rsid w:val="00922F45"/>
    <w:rsid w:val="00926BAD"/>
    <w:rsid w:val="009556BF"/>
    <w:rsid w:val="009567D8"/>
    <w:rsid w:val="00966160"/>
    <w:rsid w:val="009B4759"/>
    <w:rsid w:val="009D08BF"/>
    <w:rsid w:val="009D0E30"/>
    <w:rsid w:val="009D327F"/>
    <w:rsid w:val="00A314FF"/>
    <w:rsid w:val="00A337AC"/>
    <w:rsid w:val="00A86D18"/>
    <w:rsid w:val="00A94EAF"/>
    <w:rsid w:val="00AC5189"/>
    <w:rsid w:val="00AD3B5C"/>
    <w:rsid w:val="00AD5377"/>
    <w:rsid w:val="00B570EC"/>
    <w:rsid w:val="00B81E2A"/>
    <w:rsid w:val="00B859D4"/>
    <w:rsid w:val="00BA1A55"/>
    <w:rsid w:val="00BA3A3C"/>
    <w:rsid w:val="00C1515A"/>
    <w:rsid w:val="00C75B03"/>
    <w:rsid w:val="00D3258D"/>
    <w:rsid w:val="00D45FE0"/>
    <w:rsid w:val="00D47B6E"/>
    <w:rsid w:val="00DF559E"/>
    <w:rsid w:val="00E331C4"/>
    <w:rsid w:val="00E42FCB"/>
    <w:rsid w:val="00E73429"/>
    <w:rsid w:val="00EB569C"/>
    <w:rsid w:val="00F14D05"/>
    <w:rsid w:val="00F17928"/>
    <w:rsid w:val="00F43FB4"/>
    <w:rsid w:val="00F442F8"/>
    <w:rsid w:val="00F51C8A"/>
    <w:rsid w:val="00F64A40"/>
    <w:rsid w:val="00FB0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b/>
        <w:spacing w:val="-2"/>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11A3"/>
    <w:pPr>
      <w:spacing w:before="100" w:beforeAutospacing="1" w:after="100" w:afterAutospacing="1" w:line="240" w:lineRule="auto"/>
    </w:pPr>
    <w:rPr>
      <w:b w:val="0"/>
      <w:spacing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b/>
        <w:spacing w:val="-2"/>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11A3"/>
    <w:pPr>
      <w:spacing w:before="100" w:beforeAutospacing="1" w:after="100" w:afterAutospacing="1" w:line="240" w:lineRule="auto"/>
    </w:pPr>
    <w:rPr>
      <w:b w:val="0"/>
      <w:spacing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932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209328-1B03-4215-AA9A-BFAC189909E6}"/>
</file>

<file path=customXml/itemProps2.xml><?xml version="1.0" encoding="utf-8"?>
<ds:datastoreItem xmlns:ds="http://schemas.openxmlformats.org/officeDocument/2006/customXml" ds:itemID="{F6F53A13-879B-4AFF-8FF5-66E48022E4E3}"/>
</file>

<file path=customXml/itemProps3.xml><?xml version="1.0" encoding="utf-8"?>
<ds:datastoreItem xmlns:ds="http://schemas.openxmlformats.org/officeDocument/2006/customXml" ds:itemID="{63B2E7AB-EF60-4059-9033-44EF8D6D2168}"/>
</file>

<file path=docProps/app.xml><?xml version="1.0" encoding="utf-8"?>
<Properties xmlns="http://schemas.openxmlformats.org/officeDocument/2006/extended-properties" xmlns:vt="http://schemas.openxmlformats.org/officeDocument/2006/docPropsVTypes">
  <Template>Normal</Template>
  <TotalTime>446</TotalTime>
  <Pages>2</Pages>
  <Words>777</Words>
  <Characters>4434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31</cp:revision>
  <dcterms:created xsi:type="dcterms:W3CDTF">2018-08-07T03:48:00Z</dcterms:created>
  <dcterms:modified xsi:type="dcterms:W3CDTF">2018-10-02T04:46:00Z</dcterms:modified>
</cp:coreProperties>
</file>